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2D184" w14:textId="77777777" w:rsidR="00235AD4" w:rsidRDefault="006D5D00" w:rsidP="003E4A39">
      <w:pPr>
        <w:outlineLvl w:val="0"/>
        <w:rPr>
          <w:b/>
        </w:rPr>
      </w:pPr>
      <w:r>
        <w:rPr>
          <w:b/>
        </w:rPr>
        <w:softHyphen/>
      </w:r>
      <w:r w:rsidR="000E589F">
        <w:rPr>
          <w:b/>
        </w:rPr>
        <w:t>Biochemistry and Molecular Biology Major</w:t>
      </w:r>
      <w:r w:rsidR="0006444D">
        <w:rPr>
          <w:b/>
        </w:rPr>
        <w:t xml:space="preserve">  </w:t>
      </w:r>
    </w:p>
    <w:p w14:paraId="40354718" w14:textId="457C917D" w:rsidR="000E589F" w:rsidRDefault="000E589F" w:rsidP="003E4A39">
      <w:pPr>
        <w:outlineLvl w:val="0"/>
        <w:rPr>
          <w:b/>
        </w:rPr>
      </w:pPr>
      <w:bookmarkStart w:id="0" w:name="_GoBack"/>
      <w:bookmarkEnd w:id="0"/>
      <w:r>
        <w:rPr>
          <w:b/>
        </w:rPr>
        <w:t>Learning outcomes:</w:t>
      </w:r>
      <w:r w:rsidR="006D5D00">
        <w:rPr>
          <w:b/>
        </w:rPr>
        <w:softHyphen/>
      </w:r>
      <w:r w:rsidR="006D5D00">
        <w:rPr>
          <w:b/>
        </w:rPr>
        <w:softHyphen/>
      </w:r>
    </w:p>
    <w:p w14:paraId="0A37501D" w14:textId="77777777" w:rsidR="000E589F" w:rsidRDefault="000E589F">
      <w:pPr>
        <w:rPr>
          <w:b/>
        </w:rPr>
      </w:pPr>
    </w:p>
    <w:p w14:paraId="3FFF5BD2" w14:textId="77777777" w:rsidR="000E589F" w:rsidRDefault="000E589F" w:rsidP="003E4A39">
      <w:pPr>
        <w:outlineLvl w:val="0"/>
      </w:pPr>
      <w:r>
        <w:t>Students graduating with a major in Biochemistry and Molecular Biology will</w:t>
      </w:r>
    </w:p>
    <w:p w14:paraId="5DAB6C7B" w14:textId="77777777" w:rsidR="0067770A" w:rsidRDefault="0067770A"/>
    <w:p w14:paraId="1734B3D7" w14:textId="77777777" w:rsidR="0067770A" w:rsidRDefault="0067770A">
      <w:r>
        <w:t>1. Master content in biochemistry and molecular biology by:</w:t>
      </w:r>
    </w:p>
    <w:p w14:paraId="02EB378F" w14:textId="77777777" w:rsidR="000E589F" w:rsidRDefault="000E589F"/>
    <w:p w14:paraId="0F99023F" w14:textId="03C73B04" w:rsidR="000E589F" w:rsidRDefault="000E589F">
      <w:r>
        <w:t>1a. Quantitatively</w:t>
      </w:r>
      <w:r w:rsidR="0067770A">
        <w:t xml:space="preserve"> and qualitatively analyz</w:t>
      </w:r>
      <w:r w:rsidR="006D1C72">
        <w:t>e</w:t>
      </w:r>
      <w:r>
        <w:t xml:space="preserve"> the transformation and utilization of energy at the molecular level in biological systems.</w:t>
      </w:r>
    </w:p>
    <w:p w14:paraId="29D6B04F" w14:textId="41038D0C" w:rsidR="000E589F" w:rsidRDefault="000E589F"/>
    <w:p w14:paraId="5C061487" w14:textId="42B834FF" w:rsidR="000E589F" w:rsidRDefault="006D1C72">
      <w:r>
        <w:t>1b. Use</w:t>
      </w:r>
      <w:r w:rsidR="000E589F">
        <w:t xml:space="preserve"> chemical concepts to describe the structure and function of biological macromolecules.</w:t>
      </w:r>
    </w:p>
    <w:p w14:paraId="41C8F396" w14:textId="77777777" w:rsidR="00DC1F26" w:rsidRDefault="00DC1F26"/>
    <w:p w14:paraId="59911770" w14:textId="188A6800" w:rsidR="000E589F" w:rsidRDefault="0067770A">
      <w:r>
        <w:t>1c. Analyz</w:t>
      </w:r>
      <w:r w:rsidR="006D1C72">
        <w:t>e</w:t>
      </w:r>
      <w:r w:rsidR="000E589F">
        <w:t xml:space="preserve"> the storage and flow of information at the molecular level in biological systems.</w:t>
      </w:r>
    </w:p>
    <w:p w14:paraId="0D0B940D" w14:textId="77777777" w:rsidR="00DC1F26" w:rsidRDefault="00DC1F26"/>
    <w:p w14:paraId="79E4AB1E" w14:textId="0AE7F206" w:rsidR="000E589F" w:rsidRDefault="000E589F">
      <w:r>
        <w:t>2. Correctly use</w:t>
      </w:r>
      <w:r w:rsidR="00D869D4" w:rsidRPr="00D869D4">
        <w:t xml:space="preserve"> </w:t>
      </w:r>
      <w:r w:rsidR="00D869D4">
        <w:t xml:space="preserve">methods to analyze the properties and functions of biological macromolecules and biological systems at the molecular level using </w:t>
      </w:r>
      <w:r>
        <w:t xml:space="preserve">instrumentation, laboratory techniques, </w:t>
      </w:r>
      <w:r w:rsidR="00D869D4">
        <w:t>statistics or</w:t>
      </w:r>
      <w:r>
        <w:t xml:space="preserve"> computational</w:t>
      </w:r>
      <w:r w:rsidR="00D869D4">
        <w:t xml:space="preserve"> methods</w:t>
      </w:r>
      <w:r>
        <w:t>.</w:t>
      </w:r>
    </w:p>
    <w:p w14:paraId="60061E4C" w14:textId="77777777" w:rsidR="000E589F" w:rsidRDefault="000E589F"/>
    <w:p w14:paraId="50CBCD25" w14:textId="71302E2E" w:rsidR="006D1C72" w:rsidRPr="003E4A39" w:rsidRDefault="550448BE">
      <w:r w:rsidRPr="003E4A39">
        <w:t xml:space="preserve">3. </w:t>
      </w:r>
      <w:r w:rsidR="006D1C72" w:rsidRPr="003E4A39">
        <w:t xml:space="preserve">  Use information and ideas from scientific literature to devise, explain, or defend scientific arguments.</w:t>
      </w:r>
    </w:p>
    <w:p w14:paraId="64083A00" w14:textId="52844F0F" w:rsidR="550448BE" w:rsidRPr="003E4A39" w:rsidRDefault="550448BE"/>
    <w:p w14:paraId="35357901" w14:textId="37A04BF2" w:rsidR="006D1C72" w:rsidRDefault="0067770A">
      <w:r w:rsidRPr="003E4A39">
        <w:t xml:space="preserve">4. </w:t>
      </w:r>
      <w:r w:rsidR="006D1C72" w:rsidRPr="003E4A39">
        <w:t>Independently conduct and interpret scientific research.</w:t>
      </w:r>
    </w:p>
    <w:p w14:paraId="4B94D5A5" w14:textId="77777777" w:rsidR="0067770A" w:rsidRDefault="0067770A"/>
    <w:p w14:paraId="5D4D0725" w14:textId="5BE96337" w:rsidR="00625E6A" w:rsidRDefault="0067770A" w:rsidP="00BD4F49">
      <w:r w:rsidRPr="006222EF">
        <w:t>5</w:t>
      </w:r>
      <w:r w:rsidR="000E589F" w:rsidRPr="006222EF">
        <w:t>. Use written and oral communication to explain scientific arguments, and</w:t>
      </w:r>
      <w:r w:rsidR="001F6F59" w:rsidRPr="006222EF">
        <w:t xml:space="preserve"> relay the conclusions about these arguments that are drawn from </w:t>
      </w:r>
      <w:r w:rsidR="00BD4F49" w:rsidRPr="006222EF">
        <w:t>described</w:t>
      </w:r>
      <w:r w:rsidR="001F6F59" w:rsidRPr="006222EF">
        <w:t xml:space="preserve"> experimental evidence.</w:t>
      </w:r>
    </w:p>
    <w:p w14:paraId="3455B3F3" w14:textId="7F1C49B6" w:rsidR="00F25FC7" w:rsidRPr="000E589F" w:rsidRDefault="00F25FC7"/>
    <w:sectPr w:rsidR="00F25FC7" w:rsidRPr="000E5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ovanni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9F"/>
    <w:rsid w:val="000041FB"/>
    <w:rsid w:val="00052747"/>
    <w:rsid w:val="0006444D"/>
    <w:rsid w:val="00072061"/>
    <w:rsid w:val="000C4CD3"/>
    <w:rsid w:val="000E589F"/>
    <w:rsid w:val="001E7195"/>
    <w:rsid w:val="001F6F59"/>
    <w:rsid w:val="00220DF4"/>
    <w:rsid w:val="00235AD4"/>
    <w:rsid w:val="002B59AD"/>
    <w:rsid w:val="003440C8"/>
    <w:rsid w:val="003449C9"/>
    <w:rsid w:val="003708E6"/>
    <w:rsid w:val="003C2ADE"/>
    <w:rsid w:val="003E4A39"/>
    <w:rsid w:val="00480736"/>
    <w:rsid w:val="00483E82"/>
    <w:rsid w:val="004B3FBD"/>
    <w:rsid w:val="005541EC"/>
    <w:rsid w:val="006222EF"/>
    <w:rsid w:val="00625E6A"/>
    <w:rsid w:val="0067770A"/>
    <w:rsid w:val="006C56E1"/>
    <w:rsid w:val="006D1C72"/>
    <w:rsid w:val="006D5D00"/>
    <w:rsid w:val="00730F82"/>
    <w:rsid w:val="007B369D"/>
    <w:rsid w:val="007C0AAD"/>
    <w:rsid w:val="00966D2C"/>
    <w:rsid w:val="00A25AC5"/>
    <w:rsid w:val="00AF28D7"/>
    <w:rsid w:val="00BC324A"/>
    <w:rsid w:val="00BD4F49"/>
    <w:rsid w:val="00C30EB2"/>
    <w:rsid w:val="00CF309F"/>
    <w:rsid w:val="00D50063"/>
    <w:rsid w:val="00D869D4"/>
    <w:rsid w:val="00D91124"/>
    <w:rsid w:val="00DC1F26"/>
    <w:rsid w:val="00E541D2"/>
    <w:rsid w:val="00EC40EB"/>
    <w:rsid w:val="00EE27D7"/>
    <w:rsid w:val="00F06985"/>
    <w:rsid w:val="00F25FC7"/>
    <w:rsid w:val="550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5FF0"/>
  <w15:docId w15:val="{D1AAA1AC-42AB-4549-B869-59D40C3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DASHES">
    <w:name w:val="Body DASHES"/>
    <w:basedOn w:val="Normal"/>
    <w:uiPriority w:val="99"/>
    <w:rsid w:val="00DC1F26"/>
    <w:pPr>
      <w:widowControl w:val="0"/>
      <w:tabs>
        <w:tab w:val="left" w:pos="241"/>
      </w:tabs>
      <w:suppressAutoHyphens/>
      <w:autoSpaceDE w:val="0"/>
      <w:autoSpaceDN w:val="0"/>
      <w:adjustRightInd w:val="0"/>
      <w:spacing w:after="43" w:line="240" w:lineRule="auto"/>
      <w:ind w:left="43"/>
      <w:textAlignment w:val="center"/>
    </w:pPr>
    <w:rPr>
      <w:rFonts w:ascii="GiovanniStd-Book" w:eastAsiaTheme="minorEastAsia" w:hAnsi="GiovanniStd-Book" w:cs="GiovanniStd-Book"/>
      <w:color w:val="000000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Redlands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Blauth, Susan</cp:lastModifiedBy>
  <cp:revision>18</cp:revision>
  <dcterms:created xsi:type="dcterms:W3CDTF">2019-05-08T02:36:00Z</dcterms:created>
  <dcterms:modified xsi:type="dcterms:W3CDTF">2019-06-20T01:20:00Z</dcterms:modified>
</cp:coreProperties>
</file>