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C5" w:rsidRPr="00F70147" w:rsidRDefault="00F70147" w:rsidP="00F70147">
      <w:pPr>
        <w:jc w:val="center"/>
        <w:rPr>
          <w:b/>
          <w:sz w:val="32"/>
          <w:szCs w:val="32"/>
        </w:rPr>
      </w:pPr>
      <w:r w:rsidRPr="00F70147">
        <w:rPr>
          <w:b/>
          <w:sz w:val="32"/>
          <w:szCs w:val="32"/>
        </w:rPr>
        <w:t>Summary Curriculum Map</w:t>
      </w:r>
    </w:p>
    <w:tbl>
      <w:tblPr>
        <w:tblStyle w:val="TableGrid"/>
        <w:tblW w:w="14778" w:type="dxa"/>
        <w:tblLayout w:type="fixed"/>
        <w:tblLook w:val="00A0"/>
      </w:tblPr>
      <w:tblGrid>
        <w:gridCol w:w="2255"/>
        <w:gridCol w:w="1148"/>
        <w:gridCol w:w="1745"/>
        <w:gridCol w:w="2970"/>
        <w:gridCol w:w="2340"/>
        <w:gridCol w:w="1260"/>
        <w:gridCol w:w="990"/>
        <w:gridCol w:w="1080"/>
        <w:gridCol w:w="990"/>
      </w:tblGrid>
      <w:tr w:rsidR="003A389B" w:rsidRPr="00B53A83" w:rsidTr="00D01DF2">
        <w:trPr>
          <w:trHeight w:val="785"/>
        </w:trPr>
        <w:tc>
          <w:tcPr>
            <w:tcW w:w="14778" w:type="dxa"/>
            <w:gridSpan w:val="9"/>
            <w:shd w:val="clear" w:color="auto" w:fill="EEECE1" w:themeFill="background2"/>
          </w:tcPr>
          <w:p w:rsidR="003A389B" w:rsidRPr="00D528C4" w:rsidRDefault="003A389B" w:rsidP="00F70147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D528C4">
              <w:rPr>
                <w:rFonts w:ascii="Arial" w:eastAsia="Times New Roman" w:hAnsi="Arial" w:cs="Arial"/>
                <w:b/>
              </w:rPr>
              <w:t>If the course requires students to produce an artifact demonstrating student learning relevant to the outcome, indicate by placing the appropriate letter in the box (I = Introduced; D = Developed; M = Mastered).</w:t>
            </w:r>
          </w:p>
        </w:tc>
      </w:tr>
      <w:tr w:rsidR="003A389B" w:rsidRPr="00B53A83" w:rsidTr="00830619">
        <w:trPr>
          <w:trHeight w:val="525"/>
        </w:trPr>
        <w:tc>
          <w:tcPr>
            <w:tcW w:w="2255" w:type="dxa"/>
            <w:shd w:val="clear" w:color="auto" w:fill="000000" w:themeFill="text1"/>
          </w:tcPr>
          <w:p w:rsidR="003A389B" w:rsidRPr="00B53A83" w:rsidRDefault="003A389B" w:rsidP="0017308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3" w:type="dxa"/>
            <w:gridSpan w:val="8"/>
            <w:shd w:val="clear" w:color="auto" w:fill="DBE5F1" w:themeFill="accent1" w:themeFillTint="33"/>
          </w:tcPr>
          <w:p w:rsidR="003A389B" w:rsidRPr="00B53A83" w:rsidRDefault="003A389B" w:rsidP="00F7014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53A83">
              <w:rPr>
                <w:b/>
                <w:bCs/>
                <w:sz w:val="20"/>
                <w:szCs w:val="20"/>
              </w:rPr>
              <w:t>COURSES</w:t>
            </w:r>
          </w:p>
        </w:tc>
      </w:tr>
      <w:tr w:rsidR="003A389B" w:rsidRPr="00B53A83" w:rsidTr="00CF057D">
        <w:trPr>
          <w:trHeight w:val="505"/>
        </w:trPr>
        <w:tc>
          <w:tcPr>
            <w:tcW w:w="2255" w:type="dxa"/>
            <w:shd w:val="clear" w:color="auto" w:fill="DBE5F1" w:themeFill="accent1" w:themeFillTint="33"/>
          </w:tcPr>
          <w:p w:rsidR="003A389B" w:rsidRPr="00B53A83" w:rsidRDefault="003A389B" w:rsidP="0093778A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FFF00"/>
          </w:tcPr>
          <w:p w:rsidR="003A389B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</w:t>
            </w:r>
          </w:p>
        </w:tc>
        <w:tc>
          <w:tcPr>
            <w:tcW w:w="1745" w:type="dxa"/>
            <w:shd w:val="clear" w:color="auto" w:fill="FFC000"/>
          </w:tcPr>
          <w:p w:rsidR="003A389B" w:rsidRDefault="003A389B" w:rsidP="005A768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Theory</w:t>
            </w:r>
          </w:p>
        </w:tc>
        <w:tc>
          <w:tcPr>
            <w:tcW w:w="2970" w:type="dxa"/>
            <w:shd w:val="clear" w:color="auto" w:fill="FFC000"/>
          </w:tcPr>
          <w:p w:rsidR="003A389B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 w:rsidRPr="0051315E">
              <w:rPr>
                <w:sz w:val="20"/>
                <w:szCs w:val="20"/>
              </w:rPr>
              <w:t>Activism</w:t>
            </w:r>
          </w:p>
        </w:tc>
        <w:tc>
          <w:tcPr>
            <w:tcW w:w="2340" w:type="dxa"/>
            <w:shd w:val="clear" w:color="auto" w:fill="76923C" w:themeFill="accent3" w:themeFillShade="BF"/>
          </w:tcPr>
          <w:p w:rsidR="003A389B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</w:t>
            </w:r>
          </w:p>
        </w:tc>
        <w:tc>
          <w:tcPr>
            <w:tcW w:w="1260" w:type="dxa"/>
            <w:shd w:val="clear" w:color="auto" w:fill="D99594" w:themeFill="accent2" w:themeFillTint="99"/>
          </w:tcPr>
          <w:p w:rsidR="003A389B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 w:rsidRPr="002C0ED7">
              <w:rPr>
                <w:rFonts w:ascii="Verdana" w:eastAsia="Times New Roman" w:hAnsi="Verdana" w:cs="Arial"/>
                <w:color w:val="424242"/>
                <w:sz w:val="17"/>
                <w:szCs w:val="17"/>
              </w:rPr>
              <w:t>IV. Plan of Study (24 credits)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:rsidR="003A389B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Seminar</w:t>
            </w:r>
          </w:p>
        </w:tc>
        <w:tc>
          <w:tcPr>
            <w:tcW w:w="1080" w:type="dxa"/>
            <w:shd w:val="clear" w:color="auto" w:fill="00B0F0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Project</w:t>
            </w:r>
          </w:p>
        </w:tc>
        <w:tc>
          <w:tcPr>
            <w:tcW w:w="990" w:type="dxa"/>
            <w:shd w:val="clear" w:color="auto" w:fill="00B0F0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Honors Project</w:t>
            </w:r>
          </w:p>
        </w:tc>
      </w:tr>
      <w:tr w:rsidR="003A389B" w:rsidRPr="00B53A83" w:rsidTr="00CF057D">
        <w:trPr>
          <w:trHeight w:val="505"/>
        </w:trPr>
        <w:tc>
          <w:tcPr>
            <w:tcW w:w="2255" w:type="dxa"/>
            <w:shd w:val="clear" w:color="auto" w:fill="DBE5F1" w:themeFill="accent1" w:themeFillTint="33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 w:rsidRPr="00B53A83">
              <w:rPr>
                <w:b/>
                <w:bCs/>
                <w:sz w:val="20"/>
                <w:szCs w:val="20"/>
              </w:rPr>
              <w:t>LEARNING OUTCOMES</w:t>
            </w:r>
          </w:p>
        </w:tc>
        <w:tc>
          <w:tcPr>
            <w:tcW w:w="1148" w:type="dxa"/>
            <w:shd w:val="clear" w:color="auto" w:fill="FFFF00"/>
          </w:tcPr>
          <w:p w:rsidR="003A389B" w:rsidRPr="00B53A83" w:rsidRDefault="003A389B" w:rsidP="003A389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WGST 150</w:t>
            </w:r>
          </w:p>
        </w:tc>
        <w:tc>
          <w:tcPr>
            <w:tcW w:w="1745" w:type="dxa"/>
            <w:shd w:val="clear" w:color="auto" w:fill="FFC000"/>
          </w:tcPr>
          <w:p w:rsidR="003A389B" w:rsidRPr="00B53A83" w:rsidRDefault="008267CF" w:rsidP="00F43687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424242"/>
                <w:sz w:val="17"/>
                <w:szCs w:val="17"/>
              </w:rPr>
              <w:t>WGST 227, WGST 325,</w:t>
            </w:r>
            <w:r w:rsidR="003A389B" w:rsidRPr="002C0ED7">
              <w:rPr>
                <w:rFonts w:ascii="Verdana" w:eastAsia="Times New Roman" w:hAnsi="Verdana" w:cs="Arial"/>
                <w:color w:val="424242"/>
                <w:sz w:val="17"/>
                <w:szCs w:val="17"/>
              </w:rPr>
              <w:t>WGST 340, ECON 340, GOVT 317, PHIL 310, PSYC 320, SOAN 342, and others approved by the director.</w:t>
            </w:r>
          </w:p>
        </w:tc>
        <w:tc>
          <w:tcPr>
            <w:tcW w:w="2970" w:type="dxa"/>
            <w:shd w:val="clear" w:color="auto" w:fill="FFC000"/>
          </w:tcPr>
          <w:p w:rsidR="003A389B" w:rsidRPr="00B53A83" w:rsidRDefault="003A389B" w:rsidP="001E12C6">
            <w:pPr>
              <w:spacing w:line="240" w:lineRule="auto"/>
              <w:rPr>
                <w:sz w:val="20"/>
                <w:szCs w:val="20"/>
              </w:rPr>
            </w:pPr>
            <w:r w:rsidRPr="002C0ED7">
              <w:rPr>
                <w:rFonts w:ascii="Verdana" w:eastAsia="Times New Roman" w:hAnsi="Verdana" w:cs="Arial"/>
                <w:color w:val="424242"/>
                <w:sz w:val="17"/>
                <w:szCs w:val="17"/>
              </w:rPr>
              <w:t>WGST 140, WGST 230, WGST 427, Exploratory Internships (WGST 180, 280), Specialized Internships (WGST 380, 480), and others approved by the director.</w:t>
            </w:r>
          </w:p>
        </w:tc>
        <w:tc>
          <w:tcPr>
            <w:tcW w:w="2340" w:type="dxa"/>
            <w:shd w:val="clear" w:color="auto" w:fill="76923C" w:themeFill="accent3" w:themeFillShade="BF"/>
          </w:tcPr>
          <w:p w:rsidR="003A389B" w:rsidRPr="00B53A83" w:rsidRDefault="003A389B" w:rsidP="001E12C6">
            <w:pPr>
              <w:spacing w:line="240" w:lineRule="auto"/>
              <w:rPr>
                <w:sz w:val="20"/>
                <w:szCs w:val="20"/>
              </w:rPr>
            </w:pPr>
            <w:r w:rsidRPr="002C0ED7">
              <w:rPr>
                <w:rFonts w:ascii="Verdana" w:eastAsia="Times New Roman" w:hAnsi="Verdana" w:cs="Arial"/>
                <w:color w:val="424242"/>
                <w:sz w:val="17"/>
                <w:szCs w:val="17"/>
              </w:rPr>
              <w:t>At least one 4-credit course must be a WGST methods course or other methods course appropriate to the focus of the plan of study, chosen in consultation with the student’s WGST advisor.</w:t>
            </w:r>
          </w:p>
        </w:tc>
        <w:tc>
          <w:tcPr>
            <w:tcW w:w="1260" w:type="dxa"/>
            <w:shd w:val="clear" w:color="auto" w:fill="D99594" w:themeFill="accent2" w:themeFillTint="99"/>
          </w:tcPr>
          <w:p w:rsidR="003A389B" w:rsidRDefault="003A389B" w:rsidP="003A389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courses</w:t>
            </w:r>
            <w:r w:rsidR="00CF057D">
              <w:rPr>
                <w:sz w:val="20"/>
                <w:szCs w:val="20"/>
              </w:rPr>
              <w:t xml:space="preserve"> approved by director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:rsidR="003A389B" w:rsidRPr="00B53A83" w:rsidRDefault="003A389B" w:rsidP="003A389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WGST 459</w:t>
            </w:r>
          </w:p>
        </w:tc>
        <w:tc>
          <w:tcPr>
            <w:tcW w:w="1080" w:type="dxa"/>
            <w:shd w:val="clear" w:color="auto" w:fill="00B0F0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WGST 470</w:t>
            </w:r>
          </w:p>
        </w:tc>
        <w:tc>
          <w:tcPr>
            <w:tcW w:w="990" w:type="dxa"/>
            <w:shd w:val="clear" w:color="auto" w:fill="00B0F0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WGST 499</w:t>
            </w:r>
          </w:p>
        </w:tc>
      </w:tr>
      <w:tr w:rsidR="003A389B" w:rsidRPr="00B53A83" w:rsidTr="00CF057D">
        <w:trPr>
          <w:trHeight w:val="726"/>
        </w:trPr>
        <w:tc>
          <w:tcPr>
            <w:tcW w:w="2255" w:type="dxa"/>
          </w:tcPr>
          <w:p w:rsidR="003A389B" w:rsidRPr="00026754" w:rsidRDefault="00026754" w:rsidP="0093778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6754">
              <w:rPr>
                <w:rFonts w:asciiTheme="minorHAnsi" w:hAnsiTheme="minorHAnsi" w:cstheme="minorHAnsi"/>
                <w:sz w:val="20"/>
                <w:szCs w:val="20"/>
              </w:rPr>
              <w:t>Majors in introductory WGST courses describe the contributions and experiences of women across nations, cultures, class, race, sexualities and histories for written assignments and oral presentations.</w:t>
            </w:r>
          </w:p>
        </w:tc>
        <w:tc>
          <w:tcPr>
            <w:tcW w:w="1148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745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389B" w:rsidRPr="00B53A83" w:rsidTr="00CF057D">
        <w:trPr>
          <w:trHeight w:val="726"/>
        </w:trPr>
        <w:tc>
          <w:tcPr>
            <w:tcW w:w="2255" w:type="dxa"/>
          </w:tcPr>
          <w:p w:rsidR="003A389B" w:rsidRPr="00026754" w:rsidRDefault="00026754" w:rsidP="00026754">
            <w:r w:rsidRPr="00026754">
              <w:rPr>
                <w:sz w:val="20"/>
                <w:szCs w:val="20"/>
              </w:rPr>
              <w:t>WGST students demonstrate the ability to synthesize, integrate and evaluate complex ideas and analyze texts critically and coherently in written assignments</w:t>
            </w:r>
            <w:r w:rsidRPr="00026754">
              <w:t>.</w:t>
            </w:r>
          </w:p>
        </w:tc>
        <w:tc>
          <w:tcPr>
            <w:tcW w:w="1148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745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97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34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A389B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389B" w:rsidRPr="00B53A83" w:rsidTr="00CF057D">
        <w:trPr>
          <w:trHeight w:val="726"/>
        </w:trPr>
        <w:tc>
          <w:tcPr>
            <w:tcW w:w="2255" w:type="dxa"/>
          </w:tcPr>
          <w:p w:rsidR="003A389B" w:rsidRPr="00026754" w:rsidRDefault="00026754" w:rsidP="00026754">
            <w:pPr>
              <w:rPr>
                <w:sz w:val="20"/>
                <w:szCs w:val="20"/>
              </w:rPr>
            </w:pPr>
            <w:r w:rsidRPr="00026754">
              <w:rPr>
                <w:sz w:val="20"/>
                <w:szCs w:val="20"/>
              </w:rPr>
              <w:t xml:space="preserve">WGST majors identify key concepts and issues in the interdisciplinary field of women’s and </w:t>
            </w:r>
            <w:r w:rsidRPr="00026754">
              <w:rPr>
                <w:sz w:val="20"/>
                <w:szCs w:val="20"/>
              </w:rPr>
              <w:lastRenderedPageBreak/>
              <w:t>gender studies in an organized and coherent analytical essay based upon and sustained by evidence.</w:t>
            </w:r>
          </w:p>
        </w:tc>
        <w:tc>
          <w:tcPr>
            <w:tcW w:w="1148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97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34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389B" w:rsidRPr="00B53A83" w:rsidTr="00CF057D">
        <w:trPr>
          <w:trHeight w:val="777"/>
        </w:trPr>
        <w:tc>
          <w:tcPr>
            <w:tcW w:w="2255" w:type="dxa"/>
          </w:tcPr>
          <w:p w:rsidR="003A389B" w:rsidRPr="00026754" w:rsidRDefault="00026754" w:rsidP="00E509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675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WGST majors apply a body of feminist theory in written work, visual media, activist projects or performance to explain how the construction of knowledge historically marginalizes women.</w:t>
            </w:r>
          </w:p>
        </w:tc>
        <w:tc>
          <w:tcPr>
            <w:tcW w:w="1148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745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97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34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A389B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389B" w:rsidRPr="00B53A83" w:rsidTr="00CF057D">
        <w:trPr>
          <w:trHeight w:val="517"/>
        </w:trPr>
        <w:tc>
          <w:tcPr>
            <w:tcW w:w="2255" w:type="dxa"/>
          </w:tcPr>
          <w:p w:rsidR="003A389B" w:rsidRPr="00026754" w:rsidRDefault="00026754" w:rsidP="00C04C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6754">
              <w:rPr>
                <w:rFonts w:asciiTheme="minorHAnsi" w:hAnsiTheme="minorHAnsi" w:cstheme="minorHAnsi"/>
                <w:sz w:val="20"/>
                <w:szCs w:val="20"/>
              </w:rPr>
              <w:t>By the end of their third year in the program, WGST students identify and articulate how feminism’s contested relationships of power relate to race, class, gender, ethnicity, sexuality, disability and/or nationality in a well-structured research paper and in clear oral arguments.</w:t>
            </w:r>
          </w:p>
        </w:tc>
        <w:tc>
          <w:tcPr>
            <w:tcW w:w="1148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389B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389B" w:rsidRPr="00B53A83" w:rsidTr="00CF057D">
        <w:trPr>
          <w:trHeight w:val="726"/>
        </w:trPr>
        <w:tc>
          <w:tcPr>
            <w:tcW w:w="2255" w:type="dxa"/>
          </w:tcPr>
          <w:p w:rsidR="003A389B" w:rsidRPr="0072493F" w:rsidRDefault="00026754" w:rsidP="0072493F">
            <w:pPr>
              <w:rPr>
                <w:sz w:val="20"/>
                <w:szCs w:val="20"/>
              </w:rPr>
            </w:pPr>
            <w:r w:rsidRPr="0072493F">
              <w:rPr>
                <w:sz w:val="20"/>
                <w:szCs w:val="20"/>
              </w:rPr>
              <w:t>Graduating WGST students apply key women’s and gender studies concepts to some form of public engagement which includes an activist project, community service, paper presentation or performance.</w:t>
            </w:r>
          </w:p>
        </w:tc>
        <w:tc>
          <w:tcPr>
            <w:tcW w:w="1148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389B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389B" w:rsidRPr="00B53A83" w:rsidTr="00CF057D">
        <w:trPr>
          <w:trHeight w:val="601"/>
        </w:trPr>
        <w:tc>
          <w:tcPr>
            <w:tcW w:w="2255" w:type="dxa"/>
          </w:tcPr>
          <w:p w:rsidR="003A389B" w:rsidRPr="00026754" w:rsidRDefault="00026754" w:rsidP="0093778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675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Graduating WGST majors demonstrate their ability to design and complete a research project that analyzes </w:t>
            </w:r>
            <w:proofErr w:type="gramStart"/>
            <w:r w:rsidRPr="00026754">
              <w:rPr>
                <w:rFonts w:asciiTheme="minorHAnsi" w:hAnsiTheme="minorHAnsi" w:cstheme="minorHAnsi"/>
                <w:sz w:val="20"/>
                <w:szCs w:val="20"/>
              </w:rPr>
              <w:t>a specific women’s</w:t>
            </w:r>
            <w:proofErr w:type="gramEnd"/>
            <w:r w:rsidRPr="00026754">
              <w:rPr>
                <w:rFonts w:asciiTheme="minorHAnsi" w:hAnsiTheme="minorHAnsi" w:cstheme="minorHAnsi"/>
                <w:sz w:val="20"/>
                <w:szCs w:val="20"/>
              </w:rPr>
              <w:t xml:space="preserve"> and gender studies topic, which includes a literature review and interpretation of original data collected from relevant sources.</w:t>
            </w:r>
          </w:p>
        </w:tc>
        <w:tc>
          <w:tcPr>
            <w:tcW w:w="1148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389B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389B" w:rsidRPr="00B53A83" w:rsidRDefault="003A389B" w:rsidP="0093778A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2C0ED7" w:rsidRDefault="002C0ED7" w:rsidP="003A389B"/>
    <w:sectPr w:rsidR="002C0ED7" w:rsidSect="001730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308A"/>
    <w:rsid w:val="00026754"/>
    <w:rsid w:val="00124A20"/>
    <w:rsid w:val="001659EC"/>
    <w:rsid w:val="0017308A"/>
    <w:rsid w:val="001E12C6"/>
    <w:rsid w:val="001F3C36"/>
    <w:rsid w:val="002C0ED7"/>
    <w:rsid w:val="003A124F"/>
    <w:rsid w:val="003A389B"/>
    <w:rsid w:val="00424C32"/>
    <w:rsid w:val="00461967"/>
    <w:rsid w:val="004A4BE8"/>
    <w:rsid w:val="0051315E"/>
    <w:rsid w:val="0056069E"/>
    <w:rsid w:val="00575801"/>
    <w:rsid w:val="006D7C9C"/>
    <w:rsid w:val="00701B1D"/>
    <w:rsid w:val="0072493F"/>
    <w:rsid w:val="00724EFF"/>
    <w:rsid w:val="007309F6"/>
    <w:rsid w:val="007A66BB"/>
    <w:rsid w:val="007E166F"/>
    <w:rsid w:val="007F5FF0"/>
    <w:rsid w:val="008267CF"/>
    <w:rsid w:val="00871EC5"/>
    <w:rsid w:val="008A38D8"/>
    <w:rsid w:val="0093778A"/>
    <w:rsid w:val="00995330"/>
    <w:rsid w:val="00A6040A"/>
    <w:rsid w:val="00A702B6"/>
    <w:rsid w:val="00AD358D"/>
    <w:rsid w:val="00B71BA9"/>
    <w:rsid w:val="00C04CE0"/>
    <w:rsid w:val="00C10314"/>
    <w:rsid w:val="00C85339"/>
    <w:rsid w:val="00C97181"/>
    <w:rsid w:val="00CC39C3"/>
    <w:rsid w:val="00CF057D"/>
    <w:rsid w:val="00D528C4"/>
    <w:rsid w:val="00DC7AAA"/>
    <w:rsid w:val="00DF3CD0"/>
    <w:rsid w:val="00DF76B2"/>
    <w:rsid w:val="00E509C7"/>
    <w:rsid w:val="00E67F7A"/>
    <w:rsid w:val="00EB693B"/>
    <w:rsid w:val="00F43687"/>
    <w:rsid w:val="00F444BA"/>
    <w:rsid w:val="00F70147"/>
    <w:rsid w:val="00F749F1"/>
    <w:rsid w:val="00F83AD5"/>
    <w:rsid w:val="00F8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8A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C0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vanish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A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0ED7"/>
    <w:rPr>
      <w:rFonts w:ascii="Times New Roman" w:eastAsia="Times New Roman" w:hAnsi="Times New Roman"/>
      <w:b/>
      <w:bCs/>
      <w:vanish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C0ED7"/>
    <w:rPr>
      <w:b/>
      <w:bCs/>
    </w:rPr>
  </w:style>
  <w:style w:type="paragraph" w:customStyle="1" w:styleId="Default">
    <w:name w:val="Default"/>
    <w:rsid w:val="0002675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70747">
                      <w:marLeft w:val="3067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975">
                          <w:marLeft w:val="0"/>
                          <w:marRight w:val="0"/>
                          <w:marTop w:val="4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16" w:color="DED5C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Massa</dc:creator>
  <cp:lastModifiedBy>UOR User</cp:lastModifiedBy>
  <cp:revision>2</cp:revision>
  <cp:lastPrinted>2010-10-05T19:40:00Z</cp:lastPrinted>
  <dcterms:created xsi:type="dcterms:W3CDTF">2013-12-18T01:56:00Z</dcterms:created>
  <dcterms:modified xsi:type="dcterms:W3CDTF">2013-12-18T01:56:00Z</dcterms:modified>
</cp:coreProperties>
</file>